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52E8" w:rsidRDefault="007001E4">
      <w:pPr>
        <w:spacing w:before="120" w:after="60"/>
        <w:jc w:val="center"/>
      </w:pPr>
      <w:bookmarkStart w:id="0" w:name="_GoBack"/>
      <w:bookmarkEnd w:id="0"/>
      <w:r>
        <w:rPr>
          <w:b/>
          <w:color w:val="17365D"/>
          <w:sz w:val="28"/>
        </w:rPr>
        <w:t>WOOD LANE PRIMARY SCHOOL</w:t>
      </w:r>
    </w:p>
    <w:p w:rsidR="005F52E8" w:rsidRDefault="007001E4">
      <w:pPr>
        <w:spacing w:before="120" w:after="60"/>
        <w:jc w:val="center"/>
      </w:pPr>
      <w:r>
        <w:rPr>
          <w:b/>
          <w:color w:val="2E7D32"/>
          <w:sz w:val="48"/>
        </w:rPr>
        <w:t>EARLY YEARS SAFEGUARDING</w:t>
      </w:r>
    </w:p>
    <w:p w:rsidR="005F52E8" w:rsidRDefault="007001E4">
      <w:pPr>
        <w:spacing w:before="120" w:after="60"/>
        <w:jc w:val="center"/>
      </w:pPr>
      <w:r>
        <w:rPr>
          <w:b/>
          <w:color w:val="5A646E"/>
        </w:rPr>
        <w:t>Parent &amp; Carer Information • 2026</w:t>
      </w:r>
    </w:p>
    <w:p w:rsidR="005F52E8" w:rsidRDefault="007001E4">
      <w:pPr>
        <w:jc w:val="center"/>
      </w:pPr>
      <w:r>
        <w:rPr>
          <w:noProof/>
        </w:rPr>
        <w:drawing>
          <wp:inline distT="0" distB="0" distL="0" distR="0">
            <wp:extent cx="2011680" cy="2210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05cddf6-0ab2-4a06-b87c-884ed8dd5a02.png"/>
                    <pic:cNvPicPr/>
                  </pic:nvPicPr>
                  <pic:blipFill>
                    <a:blip r:embed="rId6"/>
                    <a:stretch>
                      <a:fillRect/>
                    </a:stretch>
                  </pic:blipFill>
                  <pic:spPr>
                    <a:xfrm>
                      <a:off x="0" y="0"/>
                      <a:ext cx="2011680" cy="2210015"/>
                    </a:xfrm>
                    <a:prstGeom prst="rect">
                      <a:avLst/>
                    </a:prstGeom>
                  </pic:spPr>
                </pic:pic>
              </a:graphicData>
            </a:graphic>
          </wp:inline>
        </w:drawing>
      </w:r>
    </w:p>
    <w:p w:rsidR="005F52E8" w:rsidRDefault="007001E4">
      <w:pPr>
        <w:spacing w:before="120" w:after="60"/>
        <w:jc w:val="center"/>
      </w:pPr>
      <w:r>
        <w:rPr>
          <w:b/>
          <w:color w:val="17365D"/>
          <w:sz w:val="32"/>
        </w:rPr>
        <w:t>“Be the best version of yourself”</w:t>
      </w:r>
    </w:p>
    <w:p w:rsidR="005F52E8" w:rsidRDefault="007001E4">
      <w:pPr>
        <w:spacing w:before="120" w:after="60"/>
      </w:pPr>
      <w:r>
        <w:rPr>
          <w:b/>
          <w:color w:val="17365D"/>
          <w:sz w:val="32"/>
        </w:rPr>
        <w:t>Safeguarding in our Early Years</w:t>
      </w:r>
    </w:p>
    <w:p w:rsidR="005F52E8" w:rsidRDefault="007001E4">
      <w:pPr>
        <w:spacing w:after="60"/>
      </w:pPr>
      <w:r>
        <w:rPr>
          <w:sz w:val="19"/>
        </w:rPr>
        <w:t>At Wood Lane Primary School, safeguarding is everyone's responsibility. We are committed to providing a</w:t>
      </w:r>
      <w:r>
        <w:rPr>
          <w:sz w:val="19"/>
        </w:rPr>
        <w:t xml:space="preserve"> safe, welcoming and inclusive environment in which every child is listened to, respected and supported to thrive.</w:t>
      </w:r>
    </w:p>
    <w:p w:rsidR="005F52E8" w:rsidRDefault="007001E4">
      <w:pPr>
        <w:spacing w:after="60"/>
      </w:pPr>
      <w:r>
        <w:rPr>
          <w:sz w:val="19"/>
        </w:rPr>
        <w:t>Our Nursery is a standalone provision. Reception children learn within a mixed Reception, Year 1 and Year 2 class. Across both settings, safe</w:t>
      </w:r>
      <w:r>
        <w:rPr>
          <w:sz w:val="19"/>
        </w:rPr>
        <w:t>guarding is embedded in daily routines, relationships, teaching, play and the wider curriculum. We listen to children's views and respond appropriately to concerns.</w:t>
      </w:r>
    </w:p>
    <w:p w:rsidR="005F52E8" w:rsidRDefault="007001E4">
      <w:pPr>
        <w:spacing w:before="120" w:after="60"/>
      </w:pPr>
      <w:r>
        <w:rPr>
          <w:b/>
          <w:color w:val="17365D"/>
          <w:sz w:val="32"/>
        </w:rPr>
        <w:t>Our Whole-School Values</w:t>
      </w:r>
    </w:p>
    <w:p w:rsidR="005F52E8" w:rsidRDefault="007001E4">
      <w:pPr>
        <w:spacing w:after="60"/>
      </w:pPr>
      <w:r>
        <w:rPr>
          <w:sz w:val="19"/>
        </w:rPr>
        <w:t>Our seven core values are part of everyday safeguarding practice. T</w:t>
      </w:r>
      <w:r>
        <w:rPr>
          <w:sz w:val="19"/>
        </w:rPr>
        <w:t>hey help children develop the knowledge, confidence and relationships they need to keep themselves and others safe.</w:t>
      </w:r>
    </w:p>
    <w:tbl>
      <w:tblPr>
        <w:tblStyle w:val="TableGrid"/>
        <w:tblW w:w="0" w:type="auto"/>
        <w:jc w:val="center"/>
        <w:tblLook w:val="04A0" w:firstRow="1" w:lastRow="0" w:firstColumn="1" w:lastColumn="0" w:noHBand="0" w:noVBand="1"/>
      </w:tblPr>
      <w:tblGrid>
        <w:gridCol w:w="5184"/>
        <w:gridCol w:w="5184"/>
      </w:tblGrid>
      <w:tr w:rsidR="005F52E8">
        <w:trPr>
          <w:jc w:val="center"/>
        </w:trPr>
        <w:tc>
          <w:tcPr>
            <w:tcW w:w="5184" w:type="dxa"/>
          </w:tcPr>
          <w:p w:rsidR="005F52E8" w:rsidRDefault="007001E4">
            <w:r>
              <w:rPr>
                <w:b/>
                <w:color w:val="2E7D32"/>
                <w:sz w:val="21"/>
              </w:rPr>
              <w:t>RESILIENCE</w:t>
            </w:r>
            <w:r>
              <w:rPr>
                <w:b/>
                <w:color w:val="2E7D32"/>
                <w:sz w:val="21"/>
              </w:rPr>
              <w:br/>
            </w:r>
            <w:r>
              <w:rPr>
                <w:sz w:val="18"/>
              </w:rPr>
              <w:t>We help children cope with challenges, persevere and know that it is OK to ask for help.</w:t>
            </w:r>
          </w:p>
        </w:tc>
        <w:tc>
          <w:tcPr>
            <w:tcW w:w="5184" w:type="dxa"/>
          </w:tcPr>
          <w:p w:rsidR="005F52E8" w:rsidRDefault="007001E4">
            <w:r>
              <w:rPr>
                <w:b/>
                <w:color w:val="2E7D32"/>
                <w:sz w:val="21"/>
              </w:rPr>
              <w:t>ASPIRATION</w:t>
            </w:r>
            <w:r>
              <w:rPr>
                <w:b/>
                <w:color w:val="2E7D32"/>
                <w:sz w:val="21"/>
              </w:rPr>
              <w:br/>
            </w:r>
            <w:r>
              <w:rPr>
                <w:sz w:val="18"/>
              </w:rPr>
              <w:t>We encourage children to beli</w:t>
            </w:r>
            <w:r>
              <w:rPr>
                <w:sz w:val="18"/>
              </w:rPr>
              <w:t>eve in themselves, try new things and develop confidence.</w:t>
            </w:r>
          </w:p>
        </w:tc>
      </w:tr>
      <w:tr w:rsidR="005F52E8">
        <w:trPr>
          <w:jc w:val="center"/>
        </w:trPr>
        <w:tc>
          <w:tcPr>
            <w:tcW w:w="5184" w:type="dxa"/>
          </w:tcPr>
          <w:p w:rsidR="005F52E8" w:rsidRDefault="007001E4">
            <w:r>
              <w:rPr>
                <w:b/>
                <w:color w:val="2E7D32"/>
                <w:sz w:val="21"/>
              </w:rPr>
              <w:t>PRIDE</w:t>
            </w:r>
            <w:r>
              <w:rPr>
                <w:b/>
                <w:color w:val="2E7D32"/>
                <w:sz w:val="21"/>
              </w:rPr>
              <w:br/>
            </w:r>
            <w:r>
              <w:rPr>
                <w:sz w:val="18"/>
              </w:rPr>
              <w:t>We encourage children to take pride in their choices, behaviour, learning and care for their environment.</w:t>
            </w:r>
          </w:p>
        </w:tc>
        <w:tc>
          <w:tcPr>
            <w:tcW w:w="5184" w:type="dxa"/>
          </w:tcPr>
          <w:p w:rsidR="005F52E8" w:rsidRDefault="007001E4">
            <w:r>
              <w:rPr>
                <w:b/>
                <w:color w:val="2E7D32"/>
                <w:sz w:val="21"/>
              </w:rPr>
              <w:t>POSITIVITY</w:t>
            </w:r>
            <w:r>
              <w:rPr>
                <w:b/>
                <w:color w:val="2E7D32"/>
                <w:sz w:val="21"/>
              </w:rPr>
              <w:br/>
            </w:r>
            <w:r>
              <w:rPr>
                <w:sz w:val="18"/>
              </w:rPr>
              <w:t>We model positive relationships and help children approach experiences wit</w:t>
            </w:r>
            <w:r>
              <w:rPr>
                <w:sz w:val="18"/>
              </w:rPr>
              <w:t>h confidence and hope.</w:t>
            </w:r>
          </w:p>
        </w:tc>
      </w:tr>
      <w:tr w:rsidR="005F52E8">
        <w:trPr>
          <w:jc w:val="center"/>
        </w:trPr>
        <w:tc>
          <w:tcPr>
            <w:tcW w:w="5184" w:type="dxa"/>
          </w:tcPr>
          <w:p w:rsidR="005F52E8" w:rsidRDefault="007001E4">
            <w:r>
              <w:rPr>
                <w:b/>
                <w:color w:val="2E7D32"/>
                <w:sz w:val="21"/>
              </w:rPr>
              <w:t>EMPATHY</w:t>
            </w:r>
            <w:r>
              <w:rPr>
                <w:b/>
                <w:color w:val="2E7D32"/>
                <w:sz w:val="21"/>
              </w:rPr>
              <w:br/>
            </w:r>
            <w:r>
              <w:rPr>
                <w:sz w:val="18"/>
              </w:rPr>
              <w:t>We teach children to recognise feelings, care about others and respond kindly to their needs.</w:t>
            </w:r>
          </w:p>
        </w:tc>
        <w:tc>
          <w:tcPr>
            <w:tcW w:w="5184" w:type="dxa"/>
          </w:tcPr>
          <w:p w:rsidR="005F52E8" w:rsidRDefault="007001E4">
            <w:r>
              <w:rPr>
                <w:b/>
                <w:color w:val="2E7D32"/>
                <w:sz w:val="21"/>
              </w:rPr>
              <w:t>RESPECT</w:t>
            </w:r>
            <w:r>
              <w:rPr>
                <w:b/>
                <w:color w:val="2E7D32"/>
                <w:sz w:val="21"/>
              </w:rPr>
              <w:br/>
            </w:r>
            <w:r>
              <w:rPr>
                <w:sz w:val="18"/>
              </w:rPr>
              <w:t>We teach children to listen, value differences, respect boundaries and treat others with dignity.</w:t>
            </w:r>
          </w:p>
        </w:tc>
      </w:tr>
      <w:tr w:rsidR="005F52E8">
        <w:trPr>
          <w:jc w:val="center"/>
        </w:trPr>
        <w:tc>
          <w:tcPr>
            <w:tcW w:w="5184" w:type="dxa"/>
          </w:tcPr>
          <w:p w:rsidR="005F52E8" w:rsidRDefault="007001E4">
            <w:r>
              <w:rPr>
                <w:b/>
                <w:color w:val="2E7D32"/>
                <w:sz w:val="21"/>
              </w:rPr>
              <w:t>SAFETY</w:t>
            </w:r>
            <w:r>
              <w:rPr>
                <w:b/>
                <w:color w:val="2E7D32"/>
                <w:sz w:val="21"/>
              </w:rPr>
              <w:br/>
            </w:r>
            <w:r>
              <w:rPr>
                <w:sz w:val="18"/>
              </w:rPr>
              <w:t>We teach childre</w:t>
            </w:r>
            <w:r>
              <w:rPr>
                <w:sz w:val="18"/>
              </w:rPr>
              <w:t>n how to keep themselves and others safe, recognise when something is wrong and seek help from trusted adults.</w:t>
            </w:r>
          </w:p>
        </w:tc>
        <w:tc>
          <w:tcPr>
            <w:tcW w:w="5184" w:type="dxa"/>
          </w:tcPr>
          <w:p w:rsidR="005F52E8" w:rsidRDefault="005F52E8"/>
        </w:tc>
      </w:tr>
    </w:tbl>
    <w:p w:rsidR="005F52E8" w:rsidRDefault="007001E4">
      <w:pPr>
        <w:spacing w:before="120" w:after="60"/>
      </w:pPr>
      <w:r>
        <w:rPr>
          <w:b/>
          <w:color w:val="17365D"/>
          <w:sz w:val="32"/>
        </w:rPr>
        <w:t>Ready • Respectful • Responsible</w:t>
      </w:r>
    </w:p>
    <w:p w:rsidR="005F52E8" w:rsidRDefault="007001E4">
      <w:pPr>
        <w:spacing w:after="60"/>
      </w:pPr>
      <w:r>
        <w:rPr>
          <w:sz w:val="19"/>
        </w:rPr>
        <w:t xml:space="preserve">These are our three school rules. Children are supported to be ready to learn, respectful towards themselves </w:t>
      </w:r>
      <w:r>
        <w:rPr>
          <w:sz w:val="19"/>
        </w:rPr>
        <w:t>and others, and responsible for their choices and actions.</w:t>
      </w:r>
    </w:p>
    <w:p w:rsidR="005F52E8" w:rsidRDefault="007001E4">
      <w:pPr>
        <w:spacing w:before="120" w:after="60"/>
      </w:pPr>
      <w:r>
        <w:rPr>
          <w:b/>
          <w:color w:val="17365D"/>
          <w:sz w:val="32"/>
        </w:rPr>
        <w:t>We are a Telling School</w:t>
      </w:r>
    </w:p>
    <w:p w:rsidR="005F52E8" w:rsidRDefault="007001E4">
      <w:pPr>
        <w:spacing w:after="60"/>
      </w:pPr>
      <w:r>
        <w:rPr>
          <w:sz w:val="19"/>
        </w:rPr>
        <w:t xml:space="preserve">We want children to know that it is always OK to tell a trusted adult when something is worrying them, when they feel unsafe, or when they are concerned about someone else. </w:t>
      </w:r>
      <w:r>
        <w:rPr>
          <w:sz w:val="19"/>
        </w:rPr>
        <w:t>Telling is not 'getting someone into trouble' — it is a way of getting help.</w:t>
      </w:r>
    </w:p>
    <w:p w:rsidR="005F52E8" w:rsidRDefault="007001E4">
      <w:pPr>
        <w:spacing w:after="60"/>
      </w:pPr>
      <w:r>
        <w:rPr>
          <w:sz w:val="19"/>
        </w:rPr>
        <w:lastRenderedPageBreak/>
        <w:t>In Early Years, we use age-appropriate stories, role play, discussion, modelling and everyday conversations to help children understand feelings, boundaries, safe and unsafe situa</w:t>
      </w:r>
      <w:r>
        <w:rPr>
          <w:sz w:val="19"/>
        </w:rPr>
        <w:t>tions and how to seek help. We recognise that children communicate in different ways and adapt our approach accordingly.</w:t>
      </w:r>
    </w:p>
    <w:p w:rsidR="005F52E8" w:rsidRDefault="007001E4">
      <w:pPr>
        <w:spacing w:before="120" w:after="60"/>
      </w:pPr>
      <w:r>
        <w:rPr>
          <w:b/>
          <w:color w:val="17365D"/>
          <w:sz w:val="32"/>
        </w:rPr>
        <w:t>What safeguarding looks like in EYFS</w:t>
      </w:r>
    </w:p>
    <w:p w:rsidR="005F52E8" w:rsidRDefault="007001E4">
      <w:pPr>
        <w:pStyle w:val="ListBullet"/>
        <w:spacing w:after="40"/>
      </w:pPr>
      <w:r>
        <w:rPr>
          <w:sz w:val="18"/>
        </w:rPr>
        <w:t>Strong, nurturing relationships in which children feel secure and listened to.</w:t>
      </w:r>
    </w:p>
    <w:p w:rsidR="005F52E8" w:rsidRDefault="007001E4">
      <w:pPr>
        <w:pStyle w:val="ListBullet"/>
        <w:spacing w:after="40"/>
      </w:pPr>
      <w:r>
        <w:rPr>
          <w:sz w:val="18"/>
        </w:rPr>
        <w:t>Close supervision a</w:t>
      </w:r>
      <w:r>
        <w:rPr>
          <w:sz w:val="18"/>
        </w:rPr>
        <w:t>nd safe routines, including arrival, collection, toileting, intimate care, eating, sleep/rest and outdoor learning.</w:t>
      </w:r>
    </w:p>
    <w:p w:rsidR="005F52E8" w:rsidRDefault="007001E4">
      <w:pPr>
        <w:pStyle w:val="ListBullet"/>
        <w:spacing w:after="40"/>
      </w:pPr>
      <w:r>
        <w:rPr>
          <w:sz w:val="18"/>
        </w:rPr>
        <w:t>Appropriate risk assessment so children can explore and learn safely.</w:t>
      </w:r>
    </w:p>
    <w:p w:rsidR="005F52E8" w:rsidRDefault="007001E4">
      <w:pPr>
        <w:pStyle w:val="ListBullet"/>
        <w:spacing w:after="40"/>
      </w:pPr>
      <w:r>
        <w:rPr>
          <w:sz w:val="18"/>
        </w:rPr>
        <w:t>Teaching that supports children's understanding of their bodies, feeli</w:t>
      </w:r>
      <w:r>
        <w:rPr>
          <w:sz w:val="18"/>
        </w:rPr>
        <w:t>ngs, relationships, boundaries and how to seek help.</w:t>
      </w:r>
    </w:p>
    <w:p w:rsidR="005F52E8" w:rsidRDefault="007001E4">
      <w:pPr>
        <w:pStyle w:val="ListBullet"/>
        <w:spacing w:after="40"/>
      </w:pPr>
      <w:r>
        <w:rPr>
          <w:sz w:val="18"/>
        </w:rPr>
        <w:t>Careful attention to attendance, changes in behaviour, presentation and children's wellbeing.</w:t>
      </w:r>
    </w:p>
    <w:p w:rsidR="005F52E8" w:rsidRDefault="007001E4">
      <w:pPr>
        <w:pStyle w:val="ListBullet"/>
        <w:spacing w:after="40"/>
      </w:pPr>
      <w:r>
        <w:rPr>
          <w:sz w:val="18"/>
        </w:rPr>
        <w:t>Working with parents, carers and other professionals when information needs to be shared to support a child.</w:t>
      </w:r>
    </w:p>
    <w:p w:rsidR="005F52E8" w:rsidRDefault="007001E4">
      <w:pPr>
        <w:pStyle w:val="ListBullet"/>
        <w:spacing w:after="40"/>
      </w:pPr>
      <w:r>
        <w:rPr>
          <w:sz w:val="18"/>
        </w:rPr>
        <w:t>Clear procedures for recording, reporting and responding to safeguarding concerns.</w:t>
      </w:r>
    </w:p>
    <w:p w:rsidR="005F52E8" w:rsidRDefault="007001E4">
      <w:pPr>
        <w:pStyle w:val="ListBullet"/>
        <w:spacing w:after="40"/>
      </w:pPr>
      <w:r>
        <w:rPr>
          <w:sz w:val="18"/>
        </w:rPr>
        <w:t>An inclusive approach that considers the individual needs of every child, including children with SEND.</w:t>
      </w:r>
    </w:p>
    <w:p w:rsidR="005F52E8" w:rsidRDefault="007001E4">
      <w:pPr>
        <w:spacing w:before="120" w:after="60"/>
      </w:pPr>
      <w:r>
        <w:rPr>
          <w:b/>
          <w:color w:val="17365D"/>
          <w:sz w:val="32"/>
        </w:rPr>
        <w:t>Our Safeguarding Team</w:t>
      </w:r>
    </w:p>
    <w:p w:rsidR="005F52E8" w:rsidRDefault="007001E4">
      <w:pPr>
        <w:spacing w:after="60"/>
      </w:pPr>
      <w:r>
        <w:rPr>
          <w:sz w:val="19"/>
        </w:rPr>
        <w:t>Mrs Fraser – Headteacher &amp; Designated Safeguard</w:t>
      </w:r>
      <w:r>
        <w:rPr>
          <w:sz w:val="19"/>
        </w:rPr>
        <w:t>ing Lead (DSL)</w:t>
      </w:r>
    </w:p>
    <w:p w:rsidR="005F52E8" w:rsidRDefault="007001E4">
      <w:pPr>
        <w:spacing w:after="60"/>
      </w:pPr>
      <w:r>
        <w:rPr>
          <w:sz w:val="19"/>
        </w:rPr>
        <w:t>Mr Dyson – Deputy Designated Safeguarding Lead</w:t>
      </w:r>
    </w:p>
    <w:p w:rsidR="005F52E8" w:rsidRDefault="007001E4">
      <w:pPr>
        <w:spacing w:after="60"/>
      </w:pPr>
      <w:r>
        <w:rPr>
          <w:sz w:val="19"/>
        </w:rPr>
        <w:t>S McHugh – Designated Safeguarding Lead for the Before and After School Club</w:t>
      </w:r>
    </w:p>
    <w:p w:rsidR="005F52E8" w:rsidRDefault="007001E4">
      <w:pPr>
        <w:spacing w:after="60"/>
      </w:pPr>
      <w:r>
        <w:rPr>
          <w:sz w:val="19"/>
        </w:rPr>
        <w:t xml:space="preserve">If you have a safeguarding concern, please speak to a member of the safeguarding team or another trusted member of </w:t>
      </w:r>
      <w:r>
        <w:rPr>
          <w:sz w:val="19"/>
        </w:rPr>
        <w:t>staff. Concerns are taken seriously and dealt with in line with the school's safeguarding procedures.</w:t>
      </w:r>
    </w:p>
    <w:p w:rsidR="005F52E8" w:rsidRDefault="007001E4">
      <w:pPr>
        <w:spacing w:before="120" w:after="60"/>
      </w:pPr>
      <w:r>
        <w:rPr>
          <w:b/>
          <w:color w:val="17365D"/>
          <w:sz w:val="32"/>
        </w:rPr>
        <w:t>If you are worried about a child</w:t>
      </w:r>
    </w:p>
    <w:p w:rsidR="005F52E8" w:rsidRDefault="007001E4">
      <w:pPr>
        <w:spacing w:after="60"/>
      </w:pPr>
      <w:r>
        <w:rPr>
          <w:sz w:val="19"/>
        </w:rPr>
        <w:t>If you believe a child is in immediate danger, contact the emergency services. If you have a safeguarding concern about a</w:t>
      </w:r>
      <w:r>
        <w:rPr>
          <w:sz w:val="19"/>
        </w:rPr>
        <w:t xml:space="preserve"> child, share it with the school or the appropriate local safeguarding service rather than waiting for further evidence. You do not need to investigate the concern yourself.</w:t>
      </w:r>
    </w:p>
    <w:p w:rsidR="005F52E8" w:rsidRDefault="007001E4">
      <w:pPr>
        <w:spacing w:before="120" w:after="60"/>
      </w:pPr>
      <w:r>
        <w:rPr>
          <w:b/>
          <w:color w:val="17365D"/>
          <w:sz w:val="32"/>
        </w:rPr>
        <w:t>Our commitment to families</w:t>
      </w:r>
    </w:p>
    <w:p w:rsidR="005F52E8" w:rsidRDefault="007001E4">
      <w:pPr>
        <w:spacing w:after="60"/>
      </w:pPr>
      <w:r>
        <w:rPr>
          <w:sz w:val="19"/>
        </w:rPr>
        <w:t xml:space="preserve">We work in partnership with parents and carers. We aim </w:t>
      </w:r>
      <w:r>
        <w:rPr>
          <w:sz w:val="19"/>
        </w:rPr>
        <w:t>to communicate openly, listen respectfully and act in the best interests of children. Safeguarding information may sometimes need to be shared with other professionals when this is necessary to protect a child or promote their welfare.</w:t>
      </w:r>
    </w:p>
    <w:p w:rsidR="005F52E8" w:rsidRDefault="007001E4">
      <w:pPr>
        <w:spacing w:before="120" w:after="60"/>
        <w:jc w:val="center"/>
      </w:pPr>
      <w:r>
        <w:rPr>
          <w:b/>
          <w:color w:val="2E7D32"/>
          <w:sz w:val="30"/>
        </w:rPr>
        <w:t>Our promise to every</w:t>
      </w:r>
      <w:r>
        <w:rPr>
          <w:b/>
          <w:color w:val="2E7D32"/>
          <w:sz w:val="30"/>
        </w:rPr>
        <w:t xml:space="preserve"> child</w:t>
      </w:r>
    </w:p>
    <w:p w:rsidR="005F52E8" w:rsidRDefault="007001E4">
      <w:pPr>
        <w:spacing w:after="60"/>
      </w:pPr>
      <w:r>
        <w:rPr>
          <w:sz w:val="20"/>
        </w:rPr>
        <w:t>Every child has the right to feel safe, to be listened to, to be treated with respect and to know where to get help. We will help every child develop the confidence to speak up, ask for help and be the best version of themselves.</w:t>
      </w:r>
    </w:p>
    <w:p w:rsidR="005F52E8" w:rsidRDefault="007001E4">
      <w:pPr>
        <w:spacing w:before="120" w:after="60"/>
        <w:jc w:val="center"/>
      </w:pPr>
      <w:r>
        <w:rPr>
          <w:b/>
          <w:color w:val="2E7D32"/>
          <w:sz w:val="21"/>
        </w:rPr>
        <w:t>RESILIENCE • ASPIRA</w:t>
      </w:r>
      <w:r>
        <w:rPr>
          <w:b/>
          <w:color w:val="2E7D32"/>
          <w:sz w:val="21"/>
        </w:rPr>
        <w:t>TION • PRIDE • POSITIVITY • EMPATHY • RESPECT • SAFETY</w:t>
      </w:r>
    </w:p>
    <w:p w:rsidR="005F52E8" w:rsidRDefault="007001E4">
      <w:pPr>
        <w:spacing w:before="120" w:after="60"/>
        <w:jc w:val="center"/>
      </w:pPr>
      <w:r>
        <w:rPr>
          <w:b/>
          <w:color w:val="17365D"/>
          <w:sz w:val="26"/>
        </w:rPr>
        <w:t>Be the best version of yourself.</w:t>
      </w:r>
    </w:p>
    <w:sectPr w:rsidR="005F52E8" w:rsidSect="007001E4">
      <w:pgSz w:w="12240" w:h="15840"/>
      <w:pgMar w:top="792" w:right="936" w:bottom="792" w:left="936" w:header="720" w:footer="720" w:gutter="0"/>
      <w:pgBorders w:offsetFrom="page">
        <w:top w:val="threeDEngrave" w:sz="48" w:space="24" w:color="00B050"/>
        <w:left w:val="threeDEngrave" w:sz="48" w:space="24" w:color="00B050"/>
        <w:bottom w:val="threeDEmboss" w:sz="48" w:space="24" w:color="00B050"/>
        <w:right w:val="threeDEmboss" w:sz="48" w:space="24" w:color="00B050"/>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5F52E8"/>
    <w:rsid w:val="007001E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A69385E-1C36-447C-8A2D-3AAE75235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D11DF1-6D3D-4BC7-B94C-CF5690F4B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700</Words>
  <Characters>3992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Samantha Fraser</cp:lastModifiedBy>
  <cp:revision>2</cp:revision>
  <dcterms:created xsi:type="dcterms:W3CDTF">2026-08-31T11:56:00Z</dcterms:created>
  <dcterms:modified xsi:type="dcterms:W3CDTF">2026-08-31T11:56:00Z</dcterms:modified>
  <cp:category/>
</cp:coreProperties>
</file>